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5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95"/>
        <w:gridCol w:w="4195"/>
        <w:gridCol w:w="6189"/>
      </w:tblGrid>
      <w:tr w:rsidR="00280022" w:rsidRPr="00E2123F" w:rsidTr="00E2123F">
        <w:tc>
          <w:tcPr>
            <w:tcW w:w="21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0022" w:rsidRPr="00E2123F" w:rsidRDefault="00280022" w:rsidP="0028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0022" w:rsidRPr="00E2123F" w:rsidRDefault="00280022" w:rsidP="0028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ОБУЗ </w:t>
            </w:r>
            <w:proofErr w:type="spellStart"/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Лежневская</w:t>
            </w:r>
            <w:proofErr w:type="spellEnd"/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ЦРБ</w:t>
            </w:r>
          </w:p>
        </w:tc>
        <w:tc>
          <w:tcPr>
            <w:tcW w:w="61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0022" w:rsidRPr="00E2123F" w:rsidRDefault="00280022" w:rsidP="0028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280022" w:rsidRPr="00E2123F" w:rsidTr="00E2123F">
        <w:trPr>
          <w:trHeight w:val="37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0022" w:rsidRPr="00E2123F" w:rsidRDefault="00280022" w:rsidP="0028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1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0022" w:rsidRPr="00E2123F" w:rsidRDefault="00280022" w:rsidP="0028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Рабочая инструкция по профилактике падения</w:t>
            </w:r>
          </w:p>
        </w:tc>
        <w:tc>
          <w:tcPr>
            <w:tcW w:w="61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0022" w:rsidRPr="00E2123F" w:rsidRDefault="00280022" w:rsidP="0028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280022" w:rsidRPr="00E2123F" w:rsidTr="00E2123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0022" w:rsidRPr="00E2123F" w:rsidRDefault="00280022" w:rsidP="0028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0022" w:rsidRPr="00E2123F" w:rsidRDefault="00280022" w:rsidP="0028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0022" w:rsidRPr="00E2123F" w:rsidRDefault="00280022" w:rsidP="0028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Лист 1 из 2</w:t>
            </w:r>
          </w:p>
        </w:tc>
      </w:tr>
      <w:tr w:rsidR="00280022" w:rsidRPr="00E2123F" w:rsidTr="00E2123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0022" w:rsidRPr="00E2123F" w:rsidRDefault="00280022" w:rsidP="0028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0022" w:rsidRPr="00E2123F" w:rsidRDefault="00280022" w:rsidP="0028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0022" w:rsidRPr="00E2123F" w:rsidRDefault="00280022" w:rsidP="0028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Редакция 1</w:t>
            </w:r>
          </w:p>
        </w:tc>
      </w:tr>
    </w:tbl>
    <w:p w:rsidR="00280022" w:rsidRPr="00E2123F" w:rsidRDefault="00280022" w:rsidP="00280022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</w:pPr>
    </w:p>
    <w:tbl>
      <w:tblPr>
        <w:tblW w:w="125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060"/>
        <w:gridCol w:w="1968"/>
        <w:gridCol w:w="3604"/>
        <w:gridCol w:w="4947"/>
      </w:tblGrid>
      <w:tr w:rsidR="00280022" w:rsidRPr="00E2123F" w:rsidTr="00E2123F">
        <w:trPr>
          <w:trHeight w:val="60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Ф. И. О.</w:t>
            </w: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должность</w:t>
            </w:r>
          </w:p>
        </w:tc>
        <w:tc>
          <w:tcPr>
            <w:tcW w:w="4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подпись</w:t>
            </w:r>
          </w:p>
        </w:tc>
      </w:tr>
      <w:tr w:rsidR="00280022" w:rsidRPr="00E2123F" w:rsidTr="00E2123F">
        <w:trPr>
          <w:trHeight w:val="780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разработал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Лосева И.В.</w:t>
            </w: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Главная медицинская сестра</w:t>
            </w:r>
          </w:p>
        </w:tc>
        <w:tc>
          <w:tcPr>
            <w:tcW w:w="4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280022" w:rsidRPr="00E2123F" w:rsidTr="00E2123F">
        <w:trPr>
          <w:trHeight w:val="75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согласовал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Торопова Е.В.</w:t>
            </w: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Заместитель главного врача по лечебной части</w:t>
            </w:r>
          </w:p>
        </w:tc>
        <w:tc>
          <w:tcPr>
            <w:tcW w:w="4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280022" w:rsidRPr="00E2123F" w:rsidTr="00E2123F">
        <w:trPr>
          <w:trHeight w:val="75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утвердил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Васильева Т.С.</w:t>
            </w: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Главный врач</w:t>
            </w:r>
          </w:p>
        </w:tc>
        <w:tc>
          <w:tcPr>
            <w:tcW w:w="4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280022" w:rsidRPr="00E2123F" w:rsidTr="00E2123F">
        <w:trPr>
          <w:trHeight w:val="75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введен с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18.07.2024</w:t>
            </w: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280022" w:rsidRPr="00E2123F" w:rsidTr="00E2123F">
        <w:trPr>
          <w:trHeight w:val="75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отменен с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280022" w:rsidRPr="00E2123F" w:rsidTr="00E2123F">
        <w:trPr>
          <w:trHeight w:val="60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пользователи</w:t>
            </w:r>
          </w:p>
        </w:tc>
        <w:tc>
          <w:tcPr>
            <w:tcW w:w="105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Все сотрудники организации</w:t>
            </w:r>
          </w:p>
        </w:tc>
      </w:tr>
    </w:tbl>
    <w:p w:rsidR="00E2123F" w:rsidRPr="00E2123F" w:rsidRDefault="00E2123F" w:rsidP="002800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2123F" w:rsidRDefault="00E2123F" w:rsidP="002800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80022" w:rsidRPr="00E2123F" w:rsidRDefault="00280022" w:rsidP="002800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12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Рабочая инструкция по профилактике падений</w:t>
      </w:r>
    </w:p>
    <w:p w:rsidR="00280022" w:rsidRPr="00E2123F" w:rsidRDefault="00280022" w:rsidP="002800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12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Падение определяется как событие, в результате которого человек оказывается непреднамеренно лежащим на земле, полу или каком-либо другом более низком уровне.</w:t>
      </w:r>
    </w:p>
    <w:p w:rsidR="00280022" w:rsidRPr="00E2123F" w:rsidRDefault="00280022" w:rsidP="002800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12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1. Проводить тотальную оценку риска падения всех пациентов, обращающихся за медицинской помощью </w:t>
      </w:r>
      <w:proofErr w:type="gramStart"/>
      <w:r w:rsidRPr="00E212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E212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ОБУЗ </w:t>
      </w:r>
      <w:proofErr w:type="spellStart"/>
      <w:r w:rsidRPr="00E212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Лежневская</w:t>
      </w:r>
      <w:proofErr w:type="spellEnd"/>
      <w:r w:rsidRPr="00E212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ЦРБ.</w:t>
      </w:r>
    </w:p>
    <w:p w:rsidR="00280022" w:rsidRPr="00E2123F" w:rsidRDefault="00280022" w:rsidP="002800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12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Оценку риска падения проводить с помощью шкалы Морзе (приложение 1) медицинским.</w:t>
      </w:r>
    </w:p>
    <w:p w:rsidR="00280022" w:rsidRPr="00E2123F" w:rsidRDefault="00280022" w:rsidP="002800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12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 По итогам оценки суммарное количество баллов регистрировать в первичном листе.</w:t>
      </w:r>
    </w:p>
    <w:p w:rsidR="00C45E51" w:rsidRPr="00E2123F" w:rsidRDefault="00280022" w:rsidP="002800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12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4. При оценке риска падения более 25 баллов </w:t>
      </w:r>
      <w:r w:rsidR="00C45E51" w:rsidRPr="00E212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история болезни помечается </w:t>
      </w:r>
      <w:proofErr w:type="gramStart"/>
      <w:r w:rsidR="00C45E51" w:rsidRPr="00E212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желтым</w:t>
      </w:r>
      <w:proofErr w:type="gramEnd"/>
      <w:r w:rsidR="00C45E51" w:rsidRPr="00E212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C45E51" w:rsidRPr="00E212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стикером</w:t>
      </w:r>
      <w:proofErr w:type="spellEnd"/>
      <w:r w:rsidR="00C45E51" w:rsidRPr="00E212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</w:p>
    <w:p w:rsidR="00280022" w:rsidRPr="00E2123F" w:rsidRDefault="00C45E51" w:rsidP="002800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12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</w:t>
      </w:r>
      <w:r w:rsidR="00280022" w:rsidRPr="00E212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В зависимости от уровня риска падения проводить мероприятия по уходу:</w:t>
      </w:r>
    </w:p>
    <w:tbl>
      <w:tblPr>
        <w:tblW w:w="95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046"/>
        <w:gridCol w:w="3062"/>
        <w:gridCol w:w="3477"/>
      </w:tblGrid>
      <w:tr w:rsidR="00280022" w:rsidRPr="00E2123F" w:rsidTr="00280022">
        <w:tc>
          <w:tcPr>
            <w:tcW w:w="93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Шкала оценки риска падений Морзе</w:t>
            </w:r>
          </w:p>
        </w:tc>
      </w:tr>
      <w:tr w:rsidR="00280022" w:rsidRPr="00E2123F" w:rsidTr="00280022"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Оценка риска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Баллы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Действия</w:t>
            </w:r>
          </w:p>
        </w:tc>
      </w:tr>
      <w:tr w:rsidR="00280022" w:rsidRPr="00E2123F" w:rsidTr="00280022"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Нет риска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2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Основной медицинский уход</w:t>
            </w:r>
          </w:p>
        </w:tc>
      </w:tr>
      <w:tr w:rsidR="00280022" w:rsidRPr="00E2123F" w:rsidTr="00280022"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Низкий уровень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5–20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280022" w:rsidRPr="00E2123F" w:rsidTr="00280022"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Средний уровень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25–45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Внедрение стандартизированных вмешатель</w:t>
            </w:r>
            <w:proofErr w:type="gramStart"/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ств дл</w:t>
            </w:r>
            <w:proofErr w:type="gramEnd"/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я </w:t>
            </w: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профилактики падений</w:t>
            </w:r>
          </w:p>
        </w:tc>
      </w:tr>
      <w:tr w:rsidR="00280022" w:rsidRPr="00E2123F" w:rsidTr="00280022"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Высокий уровень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≥46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Внедрение специфических вмешательств, направленных на профилактику падений</w:t>
            </w:r>
          </w:p>
        </w:tc>
      </w:tr>
    </w:tbl>
    <w:p w:rsidR="00280022" w:rsidRPr="00E2123F" w:rsidRDefault="00C45E51" w:rsidP="002800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12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</w:t>
      </w:r>
      <w:r w:rsidR="00280022" w:rsidRPr="00E212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Далее на протяжении госпитализации пациенты оцениваются не менее одного раза в сутки, мероприятия по уходу корректируются (один раз в сутки) в зависимости от уровня риска падения.</w:t>
      </w:r>
    </w:p>
    <w:p w:rsidR="00280022" w:rsidRPr="00E2123F" w:rsidRDefault="00C45E51" w:rsidP="002800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12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</w:t>
      </w:r>
      <w:r w:rsidR="00280022" w:rsidRPr="00E212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Размещать пациентов с риском падения в палатах </w:t>
      </w:r>
      <w:r w:rsidRPr="00E212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ближе к </w:t>
      </w:r>
      <w:r w:rsidR="00280022" w:rsidRPr="00E212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пост</w:t>
      </w:r>
      <w:r w:rsidRPr="00E212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</w:t>
      </w:r>
      <w:r w:rsidR="00280022" w:rsidRPr="00E212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медсест</w:t>
      </w:r>
      <w:r w:rsidRPr="00E212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ры</w:t>
      </w:r>
      <w:r w:rsidR="00280022" w:rsidRPr="00E212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на палатах использовать знак (риск падения, приложение 2).</w:t>
      </w:r>
    </w:p>
    <w:p w:rsidR="00280022" w:rsidRPr="00E2123F" w:rsidRDefault="00C45E51" w:rsidP="002800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12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8</w:t>
      </w:r>
      <w:r w:rsidR="00280022" w:rsidRPr="00E212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 Врачам</w:t>
      </w:r>
      <w:r w:rsidR="00280022" w:rsidRPr="00E212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 случае риска падения пациента более 46 баллов проводить функциональную оценку пациента, включающую в себя:</w:t>
      </w:r>
    </w:p>
    <w:p w:rsidR="00280022" w:rsidRPr="00E2123F" w:rsidRDefault="00280022" w:rsidP="002800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12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– анализ лекарственных средств, используемых пациентом, на предмет </w:t>
      </w:r>
      <w:proofErr w:type="spellStart"/>
      <w:r w:rsidRPr="00E212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полипрагмазии</w:t>
      </w:r>
      <w:proofErr w:type="spellEnd"/>
      <w:r w:rsidRPr="00E212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(одномоментное использование более пяти лекарственных препаратов);</w:t>
      </w:r>
    </w:p>
    <w:p w:rsidR="00280022" w:rsidRPr="00E2123F" w:rsidRDefault="00280022" w:rsidP="002800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12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анализ сопутствующих заболеваний, влияющих на увеличение риска падения пациента;</w:t>
      </w:r>
    </w:p>
    <w:p w:rsidR="00280022" w:rsidRPr="00E2123F" w:rsidRDefault="00280022" w:rsidP="002800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12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оценка адекватности обезболивания;</w:t>
      </w:r>
    </w:p>
    <w:p w:rsidR="00280022" w:rsidRPr="00E2123F" w:rsidRDefault="00280022" w:rsidP="002800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12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оценка факторов, влияющих на бессонницу;</w:t>
      </w:r>
    </w:p>
    <w:p w:rsidR="00280022" w:rsidRPr="00E2123F" w:rsidRDefault="00280022" w:rsidP="002800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12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поиск причин, увеличивающих риск падения пациента.</w:t>
      </w:r>
    </w:p>
    <w:p w:rsidR="00280022" w:rsidRPr="00E2123F" w:rsidRDefault="00C45E51" w:rsidP="002800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12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9</w:t>
      </w:r>
      <w:r w:rsidR="00280022" w:rsidRPr="00E212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Медицинским сестрам по итогам функциональной оценки пациента врачом разработать план специфических мероприятий, направленных на профилактику падения.</w:t>
      </w:r>
    </w:p>
    <w:p w:rsidR="00E2123F" w:rsidRPr="00E2123F" w:rsidRDefault="00E2123F" w:rsidP="00E2123F">
      <w:pPr>
        <w:rPr>
          <w:rFonts w:ascii="Times New Roman" w:hAnsi="Times New Roman" w:cs="Times New Roman"/>
          <w:sz w:val="32"/>
          <w:szCs w:val="32"/>
        </w:rPr>
      </w:pPr>
      <w:r w:rsidRPr="00E2123F">
        <w:rPr>
          <w:rFonts w:ascii="Times New Roman" w:hAnsi="Times New Roman" w:cs="Times New Roman"/>
          <w:sz w:val="32"/>
          <w:szCs w:val="32"/>
        </w:rPr>
        <w:t>Медицинская сестра обязана объяснить пациенту следующие аспекты безопасного поведения:</w:t>
      </w:r>
    </w:p>
    <w:p w:rsidR="00E2123F" w:rsidRPr="00E2123F" w:rsidRDefault="00E2123F" w:rsidP="00E2123F">
      <w:pPr>
        <w:rPr>
          <w:rFonts w:ascii="Times New Roman" w:hAnsi="Times New Roman" w:cs="Times New Roman"/>
          <w:sz w:val="32"/>
          <w:szCs w:val="32"/>
        </w:rPr>
      </w:pPr>
      <w:r w:rsidRPr="00E2123F">
        <w:rPr>
          <w:rFonts w:ascii="Times New Roman" w:hAnsi="Times New Roman" w:cs="Times New Roman"/>
          <w:sz w:val="32"/>
          <w:szCs w:val="32"/>
        </w:rPr>
        <w:t>- почему нужно пригласить медсестру, прежде чем встать с кровати;</w:t>
      </w:r>
    </w:p>
    <w:p w:rsidR="00E2123F" w:rsidRPr="00E2123F" w:rsidRDefault="00E2123F" w:rsidP="00E2123F">
      <w:pPr>
        <w:rPr>
          <w:rFonts w:ascii="Times New Roman" w:hAnsi="Times New Roman" w:cs="Times New Roman"/>
          <w:sz w:val="32"/>
          <w:szCs w:val="32"/>
        </w:rPr>
      </w:pPr>
      <w:r w:rsidRPr="00E2123F">
        <w:rPr>
          <w:rFonts w:ascii="Times New Roman" w:hAnsi="Times New Roman" w:cs="Times New Roman"/>
          <w:sz w:val="32"/>
          <w:szCs w:val="32"/>
        </w:rPr>
        <w:t>как правильно встать с кровати;</w:t>
      </w:r>
    </w:p>
    <w:p w:rsidR="00E2123F" w:rsidRPr="00E2123F" w:rsidRDefault="00E2123F" w:rsidP="00E2123F">
      <w:pPr>
        <w:rPr>
          <w:rFonts w:ascii="Times New Roman" w:hAnsi="Times New Roman" w:cs="Times New Roman"/>
          <w:sz w:val="32"/>
          <w:szCs w:val="32"/>
        </w:rPr>
      </w:pPr>
      <w:r w:rsidRPr="00E2123F">
        <w:rPr>
          <w:rFonts w:ascii="Times New Roman" w:hAnsi="Times New Roman" w:cs="Times New Roman"/>
          <w:sz w:val="32"/>
          <w:szCs w:val="32"/>
        </w:rPr>
        <w:t>почему важно размещать предметы первой необходимости (трость, ходунки, очки) на расстоянии вытянутой руки;</w:t>
      </w:r>
    </w:p>
    <w:p w:rsidR="00E2123F" w:rsidRPr="00E2123F" w:rsidRDefault="00E2123F" w:rsidP="00E2123F">
      <w:pPr>
        <w:rPr>
          <w:rFonts w:ascii="Times New Roman" w:hAnsi="Times New Roman" w:cs="Times New Roman"/>
          <w:sz w:val="32"/>
          <w:szCs w:val="32"/>
        </w:rPr>
      </w:pPr>
      <w:r w:rsidRPr="00E2123F">
        <w:rPr>
          <w:rFonts w:ascii="Times New Roman" w:hAnsi="Times New Roman" w:cs="Times New Roman"/>
          <w:sz w:val="32"/>
          <w:szCs w:val="32"/>
        </w:rPr>
        <w:t xml:space="preserve"> почему необходимо сразу сообщить медсестре о неисправности кровати; </w:t>
      </w:r>
    </w:p>
    <w:p w:rsidR="00E2123F" w:rsidRPr="00E2123F" w:rsidRDefault="00E2123F" w:rsidP="00E2123F">
      <w:pPr>
        <w:rPr>
          <w:rFonts w:ascii="Times New Roman" w:hAnsi="Times New Roman" w:cs="Times New Roman"/>
          <w:sz w:val="32"/>
          <w:szCs w:val="32"/>
        </w:rPr>
      </w:pPr>
      <w:r w:rsidRPr="00E2123F">
        <w:rPr>
          <w:rFonts w:ascii="Times New Roman" w:hAnsi="Times New Roman" w:cs="Times New Roman"/>
          <w:sz w:val="32"/>
          <w:szCs w:val="32"/>
        </w:rPr>
        <w:t xml:space="preserve">10. Программа профилактики падений пациентов содержит уровни ответственности: </w:t>
      </w:r>
    </w:p>
    <w:p w:rsidR="00E2123F" w:rsidRPr="00E2123F" w:rsidRDefault="00E2123F" w:rsidP="00E2123F">
      <w:pPr>
        <w:rPr>
          <w:rFonts w:ascii="Times New Roman" w:hAnsi="Times New Roman" w:cs="Times New Roman"/>
          <w:sz w:val="32"/>
          <w:szCs w:val="32"/>
        </w:rPr>
      </w:pPr>
      <w:r w:rsidRPr="00E2123F">
        <w:rPr>
          <w:rFonts w:ascii="Times New Roman" w:hAnsi="Times New Roman" w:cs="Times New Roman"/>
          <w:sz w:val="32"/>
          <w:szCs w:val="32"/>
        </w:rPr>
        <w:t>• Ответственность медицинских сестѐ</w:t>
      </w:r>
      <w:proofErr w:type="gramStart"/>
      <w:r w:rsidRPr="00E2123F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E2123F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E2123F" w:rsidRPr="00E2123F" w:rsidRDefault="00E2123F" w:rsidP="00E2123F">
      <w:pPr>
        <w:rPr>
          <w:rFonts w:ascii="Times New Roman" w:hAnsi="Times New Roman" w:cs="Times New Roman"/>
          <w:sz w:val="32"/>
          <w:szCs w:val="32"/>
        </w:rPr>
      </w:pPr>
      <w:r w:rsidRPr="00E2123F">
        <w:rPr>
          <w:rFonts w:ascii="Times New Roman" w:hAnsi="Times New Roman" w:cs="Times New Roman"/>
          <w:sz w:val="32"/>
          <w:szCs w:val="32"/>
        </w:rPr>
        <w:t>• Проводит мероприятия по профилактике падений ежедневно;</w:t>
      </w:r>
    </w:p>
    <w:p w:rsidR="00E2123F" w:rsidRPr="00E2123F" w:rsidRDefault="00E2123F" w:rsidP="00E2123F">
      <w:pPr>
        <w:rPr>
          <w:rFonts w:ascii="Times New Roman" w:hAnsi="Times New Roman" w:cs="Times New Roman"/>
          <w:sz w:val="32"/>
          <w:szCs w:val="32"/>
        </w:rPr>
      </w:pPr>
      <w:r w:rsidRPr="00E2123F">
        <w:rPr>
          <w:rFonts w:ascii="Times New Roman" w:hAnsi="Times New Roman" w:cs="Times New Roman"/>
          <w:sz w:val="32"/>
          <w:szCs w:val="32"/>
        </w:rPr>
        <w:t xml:space="preserve"> • Обязательное применение ограничителей доступа и перемещений; </w:t>
      </w:r>
    </w:p>
    <w:p w:rsidR="00E2123F" w:rsidRPr="00E2123F" w:rsidRDefault="00E2123F" w:rsidP="00E2123F">
      <w:pPr>
        <w:rPr>
          <w:rFonts w:ascii="Times New Roman" w:hAnsi="Times New Roman" w:cs="Times New Roman"/>
          <w:sz w:val="32"/>
          <w:szCs w:val="32"/>
        </w:rPr>
      </w:pPr>
      <w:r w:rsidRPr="00E2123F">
        <w:rPr>
          <w:rFonts w:ascii="Times New Roman" w:hAnsi="Times New Roman" w:cs="Times New Roman"/>
          <w:sz w:val="32"/>
          <w:szCs w:val="32"/>
        </w:rPr>
        <w:t xml:space="preserve">• Незамедлительная реакция на вызовы пациентов; </w:t>
      </w:r>
    </w:p>
    <w:p w:rsidR="00E2123F" w:rsidRPr="00E2123F" w:rsidRDefault="00E2123F" w:rsidP="00E2123F">
      <w:pPr>
        <w:rPr>
          <w:rFonts w:ascii="Times New Roman" w:hAnsi="Times New Roman" w:cs="Times New Roman"/>
          <w:sz w:val="32"/>
          <w:szCs w:val="32"/>
        </w:rPr>
      </w:pPr>
      <w:r w:rsidRPr="00E2123F">
        <w:rPr>
          <w:rFonts w:ascii="Times New Roman" w:hAnsi="Times New Roman" w:cs="Times New Roman"/>
          <w:sz w:val="32"/>
          <w:szCs w:val="32"/>
        </w:rPr>
        <w:t>• Проводит инструктаж пациентов на предмет рисков падений с отметкой в журнале;</w:t>
      </w:r>
    </w:p>
    <w:p w:rsidR="00E2123F" w:rsidRPr="00E2123F" w:rsidRDefault="00E2123F" w:rsidP="00E2123F">
      <w:pPr>
        <w:rPr>
          <w:rFonts w:ascii="Times New Roman" w:hAnsi="Times New Roman" w:cs="Times New Roman"/>
          <w:sz w:val="32"/>
          <w:szCs w:val="32"/>
        </w:rPr>
      </w:pPr>
      <w:r w:rsidRPr="00E2123F">
        <w:rPr>
          <w:rFonts w:ascii="Times New Roman" w:hAnsi="Times New Roman" w:cs="Times New Roman"/>
          <w:sz w:val="32"/>
          <w:szCs w:val="32"/>
        </w:rPr>
        <w:t xml:space="preserve"> • Проводит инструктаж посетителей на возможные опасности в плане падений, по мере необходимости; </w:t>
      </w:r>
    </w:p>
    <w:p w:rsidR="00E2123F" w:rsidRPr="00E2123F" w:rsidRDefault="00E2123F" w:rsidP="00E2123F">
      <w:pPr>
        <w:rPr>
          <w:rFonts w:ascii="Times New Roman" w:hAnsi="Times New Roman" w:cs="Times New Roman"/>
          <w:sz w:val="32"/>
          <w:szCs w:val="32"/>
        </w:rPr>
      </w:pPr>
      <w:r w:rsidRPr="00E2123F">
        <w:rPr>
          <w:rFonts w:ascii="Times New Roman" w:hAnsi="Times New Roman" w:cs="Times New Roman"/>
          <w:sz w:val="32"/>
          <w:szCs w:val="32"/>
        </w:rPr>
        <w:t xml:space="preserve">• Все пациенты должны быть ознакомлены с распорядком дня и соблюдать его </w:t>
      </w:r>
    </w:p>
    <w:p w:rsidR="00E2123F" w:rsidRPr="00E2123F" w:rsidRDefault="00E2123F" w:rsidP="00E2123F">
      <w:pPr>
        <w:rPr>
          <w:rFonts w:ascii="Times New Roman" w:hAnsi="Times New Roman" w:cs="Times New Roman"/>
          <w:sz w:val="32"/>
          <w:szCs w:val="32"/>
        </w:rPr>
      </w:pPr>
    </w:p>
    <w:p w:rsidR="00E2123F" w:rsidRPr="00E2123F" w:rsidRDefault="00E2123F" w:rsidP="00E2123F">
      <w:pPr>
        <w:rPr>
          <w:rFonts w:ascii="Times New Roman" w:hAnsi="Times New Roman" w:cs="Times New Roman"/>
          <w:sz w:val="32"/>
          <w:szCs w:val="32"/>
        </w:rPr>
      </w:pPr>
      <w:r w:rsidRPr="00E2123F">
        <w:rPr>
          <w:rFonts w:ascii="Times New Roman" w:hAnsi="Times New Roman" w:cs="Times New Roman"/>
          <w:sz w:val="32"/>
          <w:szCs w:val="32"/>
        </w:rPr>
        <w:t>• Ответственность младшего медперсонала:</w:t>
      </w:r>
    </w:p>
    <w:p w:rsidR="00E2123F" w:rsidRPr="00E2123F" w:rsidRDefault="00E2123F" w:rsidP="00E2123F">
      <w:pPr>
        <w:rPr>
          <w:rFonts w:ascii="Times New Roman" w:hAnsi="Times New Roman" w:cs="Times New Roman"/>
          <w:sz w:val="32"/>
          <w:szCs w:val="32"/>
        </w:rPr>
      </w:pPr>
      <w:r w:rsidRPr="00E2123F">
        <w:rPr>
          <w:rFonts w:ascii="Times New Roman" w:hAnsi="Times New Roman" w:cs="Times New Roman"/>
          <w:sz w:val="32"/>
          <w:szCs w:val="32"/>
        </w:rPr>
        <w:t xml:space="preserve"> • Размещение информационных вывесок о предосторожностях в палатах;</w:t>
      </w:r>
    </w:p>
    <w:p w:rsidR="00E2123F" w:rsidRPr="00E2123F" w:rsidRDefault="00E2123F" w:rsidP="00E2123F">
      <w:pPr>
        <w:rPr>
          <w:rFonts w:ascii="Times New Roman" w:hAnsi="Times New Roman" w:cs="Times New Roman"/>
          <w:sz w:val="32"/>
          <w:szCs w:val="32"/>
        </w:rPr>
      </w:pPr>
      <w:r w:rsidRPr="00E2123F">
        <w:rPr>
          <w:rFonts w:ascii="Times New Roman" w:hAnsi="Times New Roman" w:cs="Times New Roman"/>
          <w:sz w:val="32"/>
          <w:szCs w:val="32"/>
        </w:rPr>
        <w:t xml:space="preserve"> • Размещение вывесок о мокром (только что вымытом) поле при проведении уборок </w:t>
      </w:r>
    </w:p>
    <w:p w:rsidR="00E2123F" w:rsidRPr="00E2123F" w:rsidRDefault="00E2123F" w:rsidP="00E2123F">
      <w:pPr>
        <w:rPr>
          <w:rFonts w:ascii="Times New Roman" w:hAnsi="Times New Roman" w:cs="Times New Roman"/>
          <w:sz w:val="32"/>
          <w:szCs w:val="32"/>
        </w:rPr>
      </w:pPr>
      <w:r w:rsidRPr="00E2123F">
        <w:rPr>
          <w:rFonts w:ascii="Times New Roman" w:hAnsi="Times New Roman" w:cs="Times New Roman"/>
          <w:sz w:val="32"/>
          <w:szCs w:val="32"/>
        </w:rPr>
        <w:t>Программа профилактики падений пациентов содержит уровни ответственности:</w:t>
      </w:r>
    </w:p>
    <w:p w:rsidR="00E2123F" w:rsidRPr="00E2123F" w:rsidRDefault="00E2123F" w:rsidP="00E2123F">
      <w:pPr>
        <w:rPr>
          <w:rFonts w:ascii="Times New Roman" w:hAnsi="Times New Roman" w:cs="Times New Roman"/>
          <w:sz w:val="32"/>
          <w:szCs w:val="32"/>
        </w:rPr>
      </w:pPr>
      <w:r w:rsidRPr="00E2123F">
        <w:rPr>
          <w:rFonts w:ascii="Times New Roman" w:hAnsi="Times New Roman" w:cs="Times New Roman"/>
          <w:sz w:val="32"/>
          <w:szCs w:val="32"/>
        </w:rPr>
        <w:t xml:space="preserve"> • Ответственность немедицинского персонала:</w:t>
      </w:r>
    </w:p>
    <w:p w:rsidR="00E2123F" w:rsidRPr="00E2123F" w:rsidRDefault="00E2123F" w:rsidP="00E2123F">
      <w:pPr>
        <w:rPr>
          <w:rFonts w:ascii="Times New Roman" w:hAnsi="Times New Roman" w:cs="Times New Roman"/>
          <w:sz w:val="32"/>
          <w:szCs w:val="32"/>
        </w:rPr>
      </w:pPr>
      <w:r w:rsidRPr="00E2123F">
        <w:rPr>
          <w:rFonts w:ascii="Times New Roman" w:hAnsi="Times New Roman" w:cs="Times New Roman"/>
          <w:sz w:val="32"/>
          <w:szCs w:val="32"/>
        </w:rPr>
        <w:t xml:space="preserve"> • Окружающая пациентов среда всегда должна содержаться в чистоте и порядке;</w:t>
      </w:r>
    </w:p>
    <w:p w:rsidR="00E2123F" w:rsidRPr="00E2123F" w:rsidRDefault="00E2123F" w:rsidP="00E2123F">
      <w:pPr>
        <w:rPr>
          <w:rFonts w:ascii="Times New Roman" w:hAnsi="Times New Roman" w:cs="Times New Roman"/>
          <w:sz w:val="32"/>
          <w:szCs w:val="32"/>
        </w:rPr>
      </w:pPr>
      <w:r w:rsidRPr="00E2123F">
        <w:rPr>
          <w:rFonts w:ascii="Times New Roman" w:hAnsi="Times New Roman" w:cs="Times New Roman"/>
          <w:sz w:val="32"/>
          <w:szCs w:val="32"/>
        </w:rPr>
        <w:t xml:space="preserve"> • Всегда должно быть доступное адекватное освещение;</w:t>
      </w:r>
    </w:p>
    <w:p w:rsidR="00E2123F" w:rsidRPr="00E2123F" w:rsidRDefault="00E2123F" w:rsidP="00E2123F">
      <w:pPr>
        <w:rPr>
          <w:rFonts w:ascii="Times New Roman" w:hAnsi="Times New Roman" w:cs="Times New Roman"/>
          <w:sz w:val="32"/>
          <w:szCs w:val="32"/>
        </w:rPr>
      </w:pPr>
      <w:r w:rsidRPr="00E2123F">
        <w:rPr>
          <w:rFonts w:ascii="Times New Roman" w:hAnsi="Times New Roman" w:cs="Times New Roman"/>
          <w:sz w:val="32"/>
          <w:szCs w:val="32"/>
        </w:rPr>
        <w:t xml:space="preserve"> • </w:t>
      </w:r>
      <w:proofErr w:type="gramStart"/>
      <w:r w:rsidRPr="00E2123F">
        <w:rPr>
          <w:rFonts w:ascii="Times New Roman" w:hAnsi="Times New Roman" w:cs="Times New Roman"/>
          <w:sz w:val="32"/>
          <w:szCs w:val="32"/>
        </w:rPr>
        <w:t>Вс</w:t>
      </w:r>
      <w:proofErr w:type="gramEnd"/>
      <w:r w:rsidRPr="00E2123F">
        <w:rPr>
          <w:rFonts w:ascii="Times New Roman" w:hAnsi="Times New Roman" w:cs="Times New Roman"/>
          <w:sz w:val="32"/>
          <w:szCs w:val="32"/>
        </w:rPr>
        <w:t xml:space="preserve">ѐ оборудование, связанное с электричеством, должно своевременно подвергаться проверке, техническому обслуживанию и соответствовать стандартам </w:t>
      </w:r>
    </w:p>
    <w:p w:rsidR="00E2123F" w:rsidRPr="00E2123F" w:rsidRDefault="00E2123F" w:rsidP="00E2123F">
      <w:pPr>
        <w:rPr>
          <w:rFonts w:ascii="Times New Roman" w:hAnsi="Times New Roman" w:cs="Times New Roman"/>
          <w:sz w:val="32"/>
          <w:szCs w:val="32"/>
        </w:rPr>
      </w:pPr>
      <w:r w:rsidRPr="00E2123F">
        <w:rPr>
          <w:rFonts w:ascii="Times New Roman" w:hAnsi="Times New Roman" w:cs="Times New Roman"/>
          <w:sz w:val="32"/>
          <w:szCs w:val="32"/>
        </w:rPr>
        <w:t>• Ответственность инженера по технике безопасности труда:</w:t>
      </w:r>
    </w:p>
    <w:p w:rsidR="00E2123F" w:rsidRPr="00E2123F" w:rsidRDefault="00E2123F" w:rsidP="00E2123F">
      <w:pPr>
        <w:rPr>
          <w:rFonts w:ascii="Times New Roman" w:hAnsi="Times New Roman" w:cs="Times New Roman"/>
          <w:sz w:val="32"/>
          <w:szCs w:val="32"/>
        </w:rPr>
      </w:pPr>
      <w:r w:rsidRPr="00E2123F">
        <w:rPr>
          <w:rFonts w:ascii="Times New Roman" w:hAnsi="Times New Roman" w:cs="Times New Roman"/>
          <w:sz w:val="32"/>
          <w:szCs w:val="32"/>
        </w:rPr>
        <w:t xml:space="preserve"> • 1 раз в квартал осуществляет плановую проверку на предмет безопасности в плане риска падений. </w:t>
      </w:r>
    </w:p>
    <w:p w:rsidR="00E2123F" w:rsidRPr="00E2123F" w:rsidRDefault="00E2123F" w:rsidP="00E2123F">
      <w:pPr>
        <w:rPr>
          <w:rFonts w:ascii="Times New Roman" w:hAnsi="Times New Roman" w:cs="Times New Roman"/>
          <w:sz w:val="32"/>
          <w:szCs w:val="32"/>
        </w:rPr>
      </w:pPr>
      <w:r w:rsidRPr="00E2123F">
        <w:rPr>
          <w:rFonts w:ascii="Times New Roman" w:hAnsi="Times New Roman" w:cs="Times New Roman"/>
          <w:sz w:val="32"/>
          <w:szCs w:val="32"/>
        </w:rPr>
        <w:t>• Ответственность всех сотрудников:</w:t>
      </w:r>
    </w:p>
    <w:p w:rsidR="00E2123F" w:rsidRPr="00E2123F" w:rsidRDefault="00E2123F" w:rsidP="00E2123F">
      <w:pPr>
        <w:rPr>
          <w:rFonts w:ascii="Times New Roman" w:hAnsi="Times New Roman" w:cs="Times New Roman"/>
          <w:sz w:val="32"/>
          <w:szCs w:val="32"/>
        </w:rPr>
      </w:pPr>
      <w:r w:rsidRPr="00E2123F">
        <w:rPr>
          <w:rFonts w:ascii="Times New Roman" w:hAnsi="Times New Roman" w:cs="Times New Roman"/>
          <w:sz w:val="32"/>
          <w:szCs w:val="32"/>
        </w:rPr>
        <w:t xml:space="preserve"> • Незамедлительное сообщение инженеру по технике безопасности труда о возможной возникшей опасности падений (например: обледенелые ступеньки, разлитая вода и т.д.) </w:t>
      </w:r>
    </w:p>
    <w:p w:rsidR="00E2123F" w:rsidRPr="00E2123F" w:rsidRDefault="00E2123F" w:rsidP="00E2123F">
      <w:pPr>
        <w:rPr>
          <w:rFonts w:ascii="Times New Roman" w:hAnsi="Times New Roman" w:cs="Times New Roman"/>
          <w:sz w:val="32"/>
          <w:szCs w:val="32"/>
        </w:rPr>
      </w:pPr>
      <w:r w:rsidRPr="00E2123F">
        <w:rPr>
          <w:rFonts w:ascii="Times New Roman" w:hAnsi="Times New Roman" w:cs="Times New Roman"/>
          <w:sz w:val="32"/>
          <w:szCs w:val="32"/>
        </w:rPr>
        <w:lastRenderedPageBreak/>
        <w:t xml:space="preserve">• Каждый сотрудник, обнаруживший пациента с высоким риском падения  без сопровождения или без соответствующего приспособления для перемещения (трость, кресло- каталка и т.п.), должен сообщить в отделение и организовать надлежащий надзор (оставаться с ним </w:t>
      </w:r>
      <w:proofErr w:type="gramStart"/>
      <w:r w:rsidRPr="00E2123F">
        <w:rPr>
          <w:rFonts w:ascii="Times New Roman" w:hAnsi="Times New Roman" w:cs="Times New Roman"/>
          <w:sz w:val="32"/>
          <w:szCs w:val="32"/>
        </w:rPr>
        <w:t>вс</w:t>
      </w:r>
      <w:proofErr w:type="gramEnd"/>
      <w:r w:rsidRPr="00E2123F">
        <w:rPr>
          <w:rFonts w:ascii="Times New Roman" w:hAnsi="Times New Roman" w:cs="Times New Roman"/>
          <w:sz w:val="32"/>
          <w:szCs w:val="32"/>
        </w:rPr>
        <w:t>ѐ время до прихода представителя отделения или доставки технического приспособления) .</w:t>
      </w:r>
    </w:p>
    <w:p w:rsidR="00E2123F" w:rsidRPr="00E2123F" w:rsidRDefault="00E2123F" w:rsidP="00E2123F">
      <w:pPr>
        <w:rPr>
          <w:rFonts w:ascii="Times New Roman" w:hAnsi="Times New Roman" w:cs="Times New Roman"/>
          <w:sz w:val="32"/>
          <w:szCs w:val="32"/>
        </w:rPr>
      </w:pPr>
      <w:r w:rsidRPr="00E2123F">
        <w:rPr>
          <w:rFonts w:ascii="Times New Roman" w:hAnsi="Times New Roman" w:cs="Times New Roman"/>
          <w:sz w:val="32"/>
          <w:szCs w:val="32"/>
        </w:rPr>
        <w:t xml:space="preserve">11.  Рекомендации по безопасности пациента высокого риска падений» </w:t>
      </w:r>
    </w:p>
    <w:p w:rsidR="00E2123F" w:rsidRPr="00E2123F" w:rsidRDefault="00E2123F" w:rsidP="00E2123F">
      <w:pPr>
        <w:rPr>
          <w:rFonts w:ascii="Times New Roman" w:hAnsi="Times New Roman" w:cs="Times New Roman"/>
          <w:sz w:val="32"/>
          <w:szCs w:val="32"/>
        </w:rPr>
      </w:pPr>
      <w:r w:rsidRPr="00E2123F">
        <w:rPr>
          <w:rFonts w:ascii="Times New Roman" w:hAnsi="Times New Roman" w:cs="Times New Roman"/>
          <w:sz w:val="32"/>
          <w:szCs w:val="32"/>
        </w:rPr>
        <w:t xml:space="preserve"> Коридоры отделений должны быть оборудованы поручнями; </w:t>
      </w:r>
    </w:p>
    <w:p w:rsidR="00E2123F" w:rsidRPr="00E2123F" w:rsidRDefault="00E2123F" w:rsidP="00E2123F">
      <w:pPr>
        <w:rPr>
          <w:rFonts w:ascii="Times New Roman" w:hAnsi="Times New Roman" w:cs="Times New Roman"/>
          <w:sz w:val="32"/>
          <w:szCs w:val="32"/>
        </w:rPr>
      </w:pPr>
      <w:r w:rsidRPr="00E2123F">
        <w:rPr>
          <w:rFonts w:ascii="Times New Roman" w:hAnsi="Times New Roman" w:cs="Times New Roman"/>
          <w:sz w:val="32"/>
          <w:szCs w:val="32"/>
        </w:rPr>
        <w:t xml:space="preserve">Размещать пациентов с высоким риском падений следует в палатах, находящихся в максимально близости к посту медицинской сестры; </w:t>
      </w:r>
    </w:p>
    <w:p w:rsidR="00E2123F" w:rsidRPr="00E2123F" w:rsidRDefault="00E2123F" w:rsidP="00E2123F">
      <w:pPr>
        <w:rPr>
          <w:rFonts w:ascii="Times New Roman" w:hAnsi="Times New Roman" w:cs="Times New Roman"/>
          <w:sz w:val="32"/>
          <w:szCs w:val="32"/>
        </w:rPr>
      </w:pPr>
      <w:r w:rsidRPr="00E2123F">
        <w:rPr>
          <w:rFonts w:ascii="Times New Roman" w:hAnsi="Times New Roman" w:cs="Times New Roman"/>
          <w:sz w:val="32"/>
          <w:szCs w:val="32"/>
        </w:rPr>
        <w:t xml:space="preserve"> Максимально быстро отвечать на каждый вызов;</w:t>
      </w:r>
    </w:p>
    <w:p w:rsidR="00E2123F" w:rsidRPr="00E2123F" w:rsidRDefault="00E2123F" w:rsidP="00E2123F">
      <w:pPr>
        <w:rPr>
          <w:rFonts w:ascii="Times New Roman" w:hAnsi="Times New Roman" w:cs="Times New Roman"/>
          <w:sz w:val="32"/>
          <w:szCs w:val="32"/>
        </w:rPr>
      </w:pPr>
      <w:r w:rsidRPr="00E2123F">
        <w:rPr>
          <w:rFonts w:ascii="Times New Roman" w:hAnsi="Times New Roman" w:cs="Times New Roman"/>
          <w:sz w:val="32"/>
          <w:szCs w:val="32"/>
        </w:rPr>
        <w:t xml:space="preserve"> Обеспечить своевременное кормление, осуществление физиологических отправлений, выполнение гигиенических процедур пациентов;  </w:t>
      </w:r>
    </w:p>
    <w:p w:rsidR="00E2123F" w:rsidRPr="00E2123F" w:rsidRDefault="00E2123F" w:rsidP="00E2123F">
      <w:pPr>
        <w:rPr>
          <w:rFonts w:ascii="Times New Roman" w:hAnsi="Times New Roman" w:cs="Times New Roman"/>
          <w:sz w:val="32"/>
          <w:szCs w:val="32"/>
        </w:rPr>
      </w:pPr>
      <w:r w:rsidRPr="00E2123F">
        <w:rPr>
          <w:rFonts w:ascii="Times New Roman" w:hAnsi="Times New Roman" w:cs="Times New Roman"/>
          <w:sz w:val="32"/>
          <w:szCs w:val="32"/>
        </w:rPr>
        <w:t>Все необходимые пациенту предметы располагать в легкодоступных ему местах;</w:t>
      </w:r>
    </w:p>
    <w:p w:rsidR="00E2123F" w:rsidRPr="00E2123F" w:rsidRDefault="00E2123F" w:rsidP="00E2123F">
      <w:pPr>
        <w:rPr>
          <w:rFonts w:ascii="Times New Roman" w:hAnsi="Times New Roman" w:cs="Times New Roman"/>
          <w:sz w:val="32"/>
          <w:szCs w:val="32"/>
        </w:rPr>
      </w:pPr>
      <w:r w:rsidRPr="00E2123F">
        <w:rPr>
          <w:rFonts w:ascii="Times New Roman" w:hAnsi="Times New Roman" w:cs="Times New Roman"/>
          <w:sz w:val="32"/>
          <w:szCs w:val="32"/>
        </w:rPr>
        <w:t>В палатах и во всех помещениях, которыми пользуются пациенты с риском падений, должно быть включено ночное освещение;  Рационально оборудовать и поддерживать порядок в помещениях, коридорах;</w:t>
      </w:r>
    </w:p>
    <w:p w:rsidR="00E2123F" w:rsidRPr="00E2123F" w:rsidRDefault="00E2123F" w:rsidP="00E2123F">
      <w:pPr>
        <w:rPr>
          <w:rFonts w:ascii="Times New Roman" w:hAnsi="Times New Roman" w:cs="Times New Roman"/>
          <w:sz w:val="32"/>
          <w:szCs w:val="32"/>
        </w:rPr>
      </w:pPr>
      <w:r w:rsidRPr="00E2123F">
        <w:rPr>
          <w:rFonts w:ascii="Times New Roman" w:hAnsi="Times New Roman" w:cs="Times New Roman"/>
          <w:sz w:val="32"/>
          <w:szCs w:val="32"/>
        </w:rPr>
        <w:t xml:space="preserve"> Исключить перемещение пациентов по мокрому или скользкому полу;</w:t>
      </w:r>
    </w:p>
    <w:p w:rsidR="00E2123F" w:rsidRPr="00E2123F" w:rsidRDefault="00E2123F" w:rsidP="00E2123F">
      <w:pPr>
        <w:rPr>
          <w:rFonts w:ascii="Times New Roman" w:hAnsi="Times New Roman" w:cs="Times New Roman"/>
          <w:sz w:val="32"/>
          <w:szCs w:val="32"/>
        </w:rPr>
      </w:pPr>
      <w:r w:rsidRPr="00E2123F">
        <w:rPr>
          <w:rFonts w:ascii="Times New Roman" w:hAnsi="Times New Roman" w:cs="Times New Roman"/>
          <w:sz w:val="32"/>
          <w:szCs w:val="32"/>
        </w:rPr>
        <w:t>Ванные комнаты и туалеты должны быть оборудованы специальными поручнями;</w:t>
      </w:r>
    </w:p>
    <w:p w:rsidR="00E2123F" w:rsidRPr="00E2123F" w:rsidRDefault="00E2123F" w:rsidP="00E2123F">
      <w:pPr>
        <w:rPr>
          <w:rFonts w:ascii="Times New Roman" w:hAnsi="Times New Roman" w:cs="Times New Roman"/>
          <w:sz w:val="32"/>
          <w:szCs w:val="32"/>
        </w:rPr>
      </w:pPr>
      <w:r w:rsidRPr="00E2123F">
        <w:rPr>
          <w:rFonts w:ascii="Times New Roman" w:hAnsi="Times New Roman" w:cs="Times New Roman"/>
          <w:sz w:val="32"/>
          <w:szCs w:val="32"/>
        </w:rPr>
        <w:lastRenderedPageBreak/>
        <w:t xml:space="preserve"> Пациенты с высоким риском падений должны пользоваться ванной комнатой и туалетом, не закрывая дверь на задвижку;  </w:t>
      </w:r>
    </w:p>
    <w:p w:rsidR="00E2123F" w:rsidRPr="00E2123F" w:rsidRDefault="00E2123F" w:rsidP="00E2123F">
      <w:pPr>
        <w:rPr>
          <w:rFonts w:ascii="Times New Roman" w:hAnsi="Times New Roman" w:cs="Times New Roman"/>
          <w:sz w:val="32"/>
          <w:szCs w:val="32"/>
        </w:rPr>
      </w:pPr>
      <w:r w:rsidRPr="00E2123F">
        <w:rPr>
          <w:rFonts w:ascii="Times New Roman" w:hAnsi="Times New Roman" w:cs="Times New Roman"/>
          <w:sz w:val="32"/>
          <w:szCs w:val="32"/>
        </w:rPr>
        <w:t>Для пациентов с высоким риском падений должны использоваться низкие кровати с ограничителями</w:t>
      </w:r>
    </w:p>
    <w:p w:rsidR="00E2123F" w:rsidRPr="00E2123F" w:rsidRDefault="00E2123F" w:rsidP="00E2123F">
      <w:pPr>
        <w:rPr>
          <w:rFonts w:ascii="Times New Roman" w:hAnsi="Times New Roman" w:cs="Times New Roman"/>
          <w:sz w:val="32"/>
          <w:szCs w:val="32"/>
        </w:rPr>
      </w:pPr>
      <w:r w:rsidRPr="00E2123F">
        <w:rPr>
          <w:rFonts w:ascii="Times New Roman" w:hAnsi="Times New Roman" w:cs="Times New Roman"/>
          <w:sz w:val="32"/>
          <w:szCs w:val="32"/>
        </w:rPr>
        <w:t xml:space="preserve"> Пациенты с высоким риском падений должны быть обеспечены вспомогательными устройствами для  передвижения; </w:t>
      </w:r>
    </w:p>
    <w:p w:rsidR="00E2123F" w:rsidRPr="00E2123F" w:rsidRDefault="00E2123F" w:rsidP="00E2123F">
      <w:pPr>
        <w:rPr>
          <w:rFonts w:ascii="Times New Roman" w:hAnsi="Times New Roman" w:cs="Times New Roman"/>
          <w:sz w:val="32"/>
          <w:szCs w:val="32"/>
        </w:rPr>
      </w:pPr>
      <w:r w:rsidRPr="00E2123F">
        <w:rPr>
          <w:rFonts w:ascii="Times New Roman" w:hAnsi="Times New Roman" w:cs="Times New Roman"/>
          <w:sz w:val="32"/>
          <w:szCs w:val="32"/>
        </w:rPr>
        <w:t xml:space="preserve"> Пациентам с высоким риском падений нужно объяснить, что необходимо избегать резких вставаний с постели или из кресла во избежание головокружения, потери сознания и падения. </w:t>
      </w:r>
    </w:p>
    <w:p w:rsidR="00E2123F" w:rsidRPr="00E2123F" w:rsidRDefault="00E2123F" w:rsidP="00E2123F">
      <w:pPr>
        <w:rPr>
          <w:rFonts w:ascii="Times New Roman" w:hAnsi="Times New Roman" w:cs="Times New Roman"/>
          <w:sz w:val="32"/>
          <w:szCs w:val="32"/>
        </w:rPr>
      </w:pPr>
      <w:r w:rsidRPr="00E2123F">
        <w:rPr>
          <w:rFonts w:ascii="Times New Roman" w:hAnsi="Times New Roman" w:cs="Times New Roman"/>
          <w:sz w:val="32"/>
          <w:szCs w:val="32"/>
        </w:rPr>
        <w:t xml:space="preserve">12. Памятка «ПРОФИЛАКТИКА ПАДЕНИЯ»  </w:t>
      </w:r>
    </w:p>
    <w:p w:rsidR="00E2123F" w:rsidRPr="00E2123F" w:rsidRDefault="00E2123F" w:rsidP="00E2123F">
      <w:pPr>
        <w:rPr>
          <w:rFonts w:ascii="Times New Roman" w:hAnsi="Times New Roman" w:cs="Times New Roman"/>
          <w:sz w:val="32"/>
          <w:szCs w:val="32"/>
        </w:rPr>
      </w:pPr>
      <w:r w:rsidRPr="00E2123F">
        <w:rPr>
          <w:rFonts w:ascii="Times New Roman" w:hAnsi="Times New Roman" w:cs="Times New Roman"/>
          <w:sz w:val="32"/>
          <w:szCs w:val="32"/>
        </w:rPr>
        <w:t>Используйте нескользящую обувь с жестким каблуком</w:t>
      </w:r>
    </w:p>
    <w:p w:rsidR="00E2123F" w:rsidRPr="00E2123F" w:rsidRDefault="00E2123F" w:rsidP="00E2123F">
      <w:pPr>
        <w:rPr>
          <w:rFonts w:ascii="Times New Roman" w:hAnsi="Times New Roman" w:cs="Times New Roman"/>
          <w:sz w:val="32"/>
          <w:szCs w:val="32"/>
        </w:rPr>
      </w:pPr>
      <w:r w:rsidRPr="00E2123F">
        <w:rPr>
          <w:rFonts w:ascii="Times New Roman" w:hAnsi="Times New Roman" w:cs="Times New Roman"/>
          <w:sz w:val="32"/>
          <w:szCs w:val="32"/>
        </w:rPr>
        <w:t xml:space="preserve"> При передвижении по клинике используйте ортопедические приспособления, пользуйтесь очками при сниженном зрении!  Изменение положения тела производите медленно с продолжением новой позиции. Лежал– </w:t>
      </w:r>
      <w:proofErr w:type="gramStart"/>
      <w:r w:rsidRPr="00E2123F">
        <w:rPr>
          <w:rFonts w:ascii="Times New Roman" w:hAnsi="Times New Roman" w:cs="Times New Roman"/>
          <w:sz w:val="32"/>
          <w:szCs w:val="32"/>
        </w:rPr>
        <w:t>се</w:t>
      </w:r>
      <w:proofErr w:type="gramEnd"/>
      <w:r w:rsidRPr="00E2123F">
        <w:rPr>
          <w:rFonts w:ascii="Times New Roman" w:hAnsi="Times New Roman" w:cs="Times New Roman"/>
          <w:sz w:val="32"/>
          <w:szCs w:val="32"/>
        </w:rPr>
        <w:t>л –сел–</w:t>
      </w:r>
      <w:r w:rsidRPr="00E2123F">
        <w:rPr>
          <w:rFonts w:ascii="Times New Roman" w:hAnsi="Times New Roman" w:cs="Times New Roman"/>
          <w:sz w:val="32"/>
          <w:szCs w:val="32"/>
        </w:rPr>
        <w:sym w:font="Symbol" w:char="F0D8"/>
      </w:r>
      <w:r w:rsidRPr="00E2123F">
        <w:rPr>
          <w:rFonts w:ascii="Times New Roman" w:hAnsi="Times New Roman" w:cs="Times New Roman"/>
          <w:sz w:val="32"/>
          <w:szCs w:val="32"/>
        </w:rPr>
        <w:t xml:space="preserve"> встал! </w:t>
      </w:r>
    </w:p>
    <w:p w:rsidR="00E2123F" w:rsidRPr="00E2123F" w:rsidRDefault="00E2123F" w:rsidP="00E2123F">
      <w:pPr>
        <w:rPr>
          <w:rFonts w:ascii="Times New Roman" w:hAnsi="Times New Roman" w:cs="Times New Roman"/>
          <w:sz w:val="32"/>
          <w:szCs w:val="32"/>
        </w:rPr>
      </w:pPr>
      <w:r w:rsidRPr="00E2123F">
        <w:rPr>
          <w:rFonts w:ascii="Times New Roman" w:hAnsi="Times New Roman" w:cs="Times New Roman"/>
          <w:sz w:val="32"/>
          <w:szCs w:val="32"/>
        </w:rPr>
        <w:t xml:space="preserve"> Инвалидную коляску тормозите при движении медленно, не резко. Для опоры служат исключительно костыли и крепкая мебель. Можете опираться на врача или медсестру, если Вы их вызвали. Никогда не опирайтесь о столик и нефиксированную коляску.  Перед выходом осмотрите пол, уберите упавшие вещи или обойдите их.</w:t>
      </w:r>
    </w:p>
    <w:p w:rsidR="00E2123F" w:rsidRPr="00E2123F" w:rsidRDefault="00E2123F" w:rsidP="00E2123F">
      <w:pPr>
        <w:rPr>
          <w:rFonts w:ascii="Times New Roman" w:hAnsi="Times New Roman" w:cs="Times New Roman"/>
          <w:sz w:val="32"/>
          <w:szCs w:val="32"/>
        </w:rPr>
      </w:pPr>
      <w:r w:rsidRPr="00E2123F">
        <w:rPr>
          <w:rFonts w:ascii="Times New Roman" w:hAnsi="Times New Roman" w:cs="Times New Roman"/>
          <w:sz w:val="32"/>
          <w:szCs w:val="32"/>
        </w:rPr>
        <w:t xml:space="preserve">Не перешагивайте препятствия. </w:t>
      </w:r>
    </w:p>
    <w:p w:rsidR="00E2123F" w:rsidRPr="00E2123F" w:rsidRDefault="00E2123F" w:rsidP="00E2123F">
      <w:pPr>
        <w:rPr>
          <w:rFonts w:ascii="Times New Roman" w:hAnsi="Times New Roman" w:cs="Times New Roman"/>
          <w:sz w:val="32"/>
          <w:szCs w:val="32"/>
        </w:rPr>
      </w:pPr>
      <w:r w:rsidRPr="00E2123F">
        <w:rPr>
          <w:rFonts w:ascii="Times New Roman" w:hAnsi="Times New Roman" w:cs="Times New Roman"/>
          <w:sz w:val="32"/>
          <w:szCs w:val="32"/>
        </w:rPr>
        <w:lastRenderedPageBreak/>
        <w:t xml:space="preserve">Не наступайте на мокрый и неубранный пол  </w:t>
      </w:r>
    </w:p>
    <w:p w:rsidR="00E2123F" w:rsidRPr="00E2123F" w:rsidRDefault="00E2123F" w:rsidP="00E2123F">
      <w:pPr>
        <w:rPr>
          <w:rFonts w:ascii="Times New Roman" w:hAnsi="Times New Roman" w:cs="Times New Roman"/>
          <w:sz w:val="32"/>
          <w:szCs w:val="32"/>
        </w:rPr>
      </w:pPr>
      <w:r w:rsidRPr="00E2123F">
        <w:rPr>
          <w:rFonts w:ascii="Times New Roman" w:hAnsi="Times New Roman" w:cs="Times New Roman"/>
          <w:sz w:val="32"/>
          <w:szCs w:val="32"/>
        </w:rPr>
        <w:t xml:space="preserve">Включайте свет в палате ночью, если встали с кровати. </w:t>
      </w:r>
    </w:p>
    <w:p w:rsidR="00E2123F" w:rsidRPr="00E2123F" w:rsidRDefault="00E2123F" w:rsidP="00E2123F">
      <w:pPr>
        <w:rPr>
          <w:rFonts w:ascii="Times New Roman" w:hAnsi="Times New Roman" w:cs="Times New Roman"/>
          <w:sz w:val="32"/>
          <w:szCs w:val="32"/>
        </w:rPr>
      </w:pPr>
      <w:r w:rsidRPr="00E2123F">
        <w:rPr>
          <w:rFonts w:ascii="Times New Roman" w:hAnsi="Times New Roman" w:cs="Times New Roman"/>
          <w:sz w:val="32"/>
          <w:szCs w:val="32"/>
        </w:rPr>
        <w:t xml:space="preserve">Вызывайте медсестру, если принимаете лекарства для сна.  Вызывайте медсестру, если у Вас головокружение, Вас беспокоят сильные боли, если Вы полностью не проснулись. </w:t>
      </w:r>
    </w:p>
    <w:p w:rsidR="00E2123F" w:rsidRPr="00E2123F" w:rsidRDefault="00E2123F" w:rsidP="00E2123F">
      <w:pPr>
        <w:rPr>
          <w:rFonts w:ascii="Times New Roman" w:hAnsi="Times New Roman" w:cs="Times New Roman"/>
          <w:sz w:val="32"/>
          <w:szCs w:val="32"/>
        </w:rPr>
      </w:pPr>
      <w:r w:rsidRPr="00E2123F">
        <w:rPr>
          <w:rFonts w:ascii="Times New Roman" w:hAnsi="Times New Roman" w:cs="Times New Roman"/>
          <w:sz w:val="32"/>
          <w:szCs w:val="32"/>
        </w:rPr>
        <w:t xml:space="preserve"> Спешите медленно!</w:t>
      </w:r>
    </w:p>
    <w:p w:rsidR="00E2123F" w:rsidRPr="00E2123F" w:rsidRDefault="00E2123F" w:rsidP="00E2123F">
      <w:pPr>
        <w:rPr>
          <w:rFonts w:ascii="Times New Roman" w:hAnsi="Times New Roman" w:cs="Times New Roman"/>
          <w:sz w:val="32"/>
          <w:szCs w:val="32"/>
        </w:rPr>
      </w:pPr>
      <w:r w:rsidRPr="00E2123F">
        <w:rPr>
          <w:rFonts w:ascii="Times New Roman" w:hAnsi="Times New Roman" w:cs="Times New Roman"/>
          <w:sz w:val="32"/>
          <w:szCs w:val="32"/>
        </w:rPr>
        <w:t>Поднимайте только разрешенный вес и передвигайтесь так, как Вас учил врач.</w:t>
      </w:r>
    </w:p>
    <w:p w:rsidR="00E2123F" w:rsidRPr="00E2123F" w:rsidRDefault="00E2123F" w:rsidP="00E2123F">
      <w:pPr>
        <w:rPr>
          <w:rFonts w:ascii="Times New Roman" w:hAnsi="Times New Roman" w:cs="Times New Roman"/>
          <w:sz w:val="32"/>
          <w:szCs w:val="32"/>
        </w:rPr>
      </w:pPr>
      <w:r w:rsidRPr="00E2123F">
        <w:rPr>
          <w:rFonts w:ascii="Times New Roman" w:hAnsi="Times New Roman" w:cs="Times New Roman"/>
          <w:sz w:val="32"/>
          <w:szCs w:val="32"/>
        </w:rPr>
        <w:t>Порядок действия медицинских сестер</w:t>
      </w:r>
    </w:p>
    <w:p w:rsidR="00E2123F" w:rsidRPr="00E2123F" w:rsidRDefault="00E2123F" w:rsidP="00E2123F">
      <w:pPr>
        <w:rPr>
          <w:rFonts w:ascii="Times New Roman" w:hAnsi="Times New Roman" w:cs="Times New Roman"/>
          <w:sz w:val="32"/>
          <w:szCs w:val="32"/>
        </w:rPr>
      </w:pPr>
      <w:r w:rsidRPr="00E2123F">
        <w:rPr>
          <w:rFonts w:ascii="Times New Roman" w:hAnsi="Times New Roman" w:cs="Times New Roman"/>
          <w:sz w:val="32"/>
          <w:szCs w:val="32"/>
        </w:rPr>
        <w:t xml:space="preserve"> В случае падения пациента медицинская сестра должна: доложить лечащему врачу, составить отчет об инциденте провести соответствующую оценку пациента заново внести совместно с врачом дополнения в план наблюдения и ухода за пациентом.</w:t>
      </w:r>
    </w:p>
    <w:p w:rsidR="00E2123F" w:rsidRPr="00E2123F" w:rsidRDefault="00E2123F" w:rsidP="002800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80022" w:rsidRPr="00E2123F" w:rsidRDefault="00280022" w:rsidP="002800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123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1</w:t>
      </w:r>
      <w:r w:rsidR="00E2123F" w:rsidRPr="00E2123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3</w:t>
      </w:r>
      <w:r w:rsidRPr="00E2123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. </w:t>
      </w:r>
      <w:r w:rsidR="00C45E51" w:rsidRPr="00E2123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Заведующей административно-хозяйственной частью </w:t>
      </w:r>
      <w:proofErr w:type="spellStart"/>
      <w:r w:rsidR="00C45E51" w:rsidRPr="00E2123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Мадатовой</w:t>
      </w:r>
      <w:proofErr w:type="spellEnd"/>
      <w:r w:rsidR="00C45E51" w:rsidRPr="00E2123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Е.С.</w:t>
      </w:r>
    </w:p>
    <w:p w:rsidR="00280022" w:rsidRPr="00E2123F" w:rsidRDefault="00280022" w:rsidP="002800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12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</w:t>
      </w:r>
      <w:r w:rsidR="00E2123F" w:rsidRPr="00E212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</w:t>
      </w:r>
      <w:r w:rsidRPr="00E212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.1. Проводить ревизию окон на предмет степени ограничения открывания, большие фрамуги заблокировать (ручки убрать на пост медсестер), малые зафиксировать в режиме проветривания – вертикального открывания </w:t>
      </w:r>
    </w:p>
    <w:p w:rsidR="00280022" w:rsidRPr="00E2123F" w:rsidRDefault="00280022" w:rsidP="002800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12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</w:t>
      </w:r>
      <w:r w:rsidR="00E2123F" w:rsidRPr="00E212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</w:t>
      </w:r>
      <w:r w:rsidRPr="00E212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C45E51" w:rsidRPr="00E212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</w:t>
      </w:r>
      <w:r w:rsidRPr="00E212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Разработать план оборудования всех ванных комнат специальными поручнями.</w:t>
      </w:r>
    </w:p>
    <w:p w:rsidR="00280022" w:rsidRPr="00E2123F" w:rsidRDefault="00280022" w:rsidP="002800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12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1</w:t>
      </w:r>
      <w:r w:rsidR="00E2123F" w:rsidRPr="00E212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4</w:t>
      </w:r>
      <w:r w:rsidRPr="00E212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 Уборщикам (санитаркам) </w:t>
      </w:r>
      <w:r w:rsidRPr="00E212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 проведении уборок использовать предупреждающие знаки «мокрый пол» для ограничения территории с мокрыми полами.</w:t>
      </w:r>
    </w:p>
    <w:p w:rsidR="00280022" w:rsidRPr="00E2123F" w:rsidRDefault="00280022" w:rsidP="002800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12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</w:t>
      </w:r>
      <w:r w:rsidR="00E2123F" w:rsidRPr="00E212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</w:t>
      </w:r>
      <w:r w:rsidRPr="00E212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Информацию о фактах предотвращенных и случившихся падений предоставлять главной медицинской сестре.</w:t>
      </w:r>
    </w:p>
    <w:p w:rsidR="00C45E51" w:rsidRPr="00E2123F" w:rsidRDefault="00280022" w:rsidP="00C45E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12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</w:t>
      </w:r>
      <w:r w:rsidR="00E2123F" w:rsidRPr="00E212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</w:t>
      </w:r>
      <w:r w:rsidRPr="00E212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Все сотрудники организации, включая немедицинский персонал, вовлечены в процесс предотвращения падений.</w:t>
      </w:r>
    </w:p>
    <w:p w:rsidR="00C45E51" w:rsidRPr="00E2123F" w:rsidRDefault="00C45E51" w:rsidP="00C45E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80022" w:rsidRPr="00E2123F" w:rsidRDefault="00280022" w:rsidP="00C45E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12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Приложение 1</w:t>
      </w:r>
    </w:p>
    <w:p w:rsidR="00280022" w:rsidRPr="00E2123F" w:rsidRDefault="00280022" w:rsidP="002800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12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Шкала оценки риска падений Морса – </w:t>
      </w:r>
      <w:proofErr w:type="spellStart"/>
      <w:r w:rsidRPr="00E212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Morse</w:t>
      </w:r>
      <w:proofErr w:type="spellEnd"/>
      <w:r w:rsidRPr="00E212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E212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Fall</w:t>
      </w:r>
      <w:proofErr w:type="spellEnd"/>
      <w:r w:rsidRPr="00E212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E212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Scale</w:t>
      </w:r>
      <w:proofErr w:type="spellEnd"/>
    </w:p>
    <w:tbl>
      <w:tblPr>
        <w:tblW w:w="95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825"/>
        <w:gridCol w:w="3501"/>
        <w:gridCol w:w="3210"/>
      </w:tblGrid>
      <w:tr w:rsidR="00280022" w:rsidRPr="00E2123F" w:rsidTr="00280022"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Категории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Варианты ответов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Количество баллов</w:t>
            </w:r>
          </w:p>
        </w:tc>
      </w:tr>
      <w:tr w:rsidR="00280022" w:rsidRPr="00E2123F" w:rsidTr="00280022">
        <w:tc>
          <w:tcPr>
            <w:tcW w:w="2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Падение в анамнезе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Нет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</w:t>
            </w:r>
          </w:p>
        </w:tc>
      </w:tr>
      <w:tr w:rsidR="00280022" w:rsidRPr="00E2123F" w:rsidTr="0028002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0022" w:rsidRPr="00E2123F" w:rsidRDefault="00280022" w:rsidP="0028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Да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25</w:t>
            </w:r>
          </w:p>
        </w:tc>
      </w:tr>
      <w:tr w:rsidR="00280022" w:rsidRPr="00E2123F" w:rsidTr="00280022">
        <w:tc>
          <w:tcPr>
            <w:tcW w:w="2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Сопутствующие заболевания</w:t>
            </w:r>
          </w:p>
          <w:p w:rsidR="00280022" w:rsidRPr="00E2123F" w:rsidRDefault="00280022" w:rsidP="0028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(≥1 диагноза)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Нет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</w:t>
            </w:r>
          </w:p>
        </w:tc>
      </w:tr>
      <w:tr w:rsidR="00280022" w:rsidRPr="00E2123F" w:rsidTr="0028002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0022" w:rsidRPr="00E2123F" w:rsidRDefault="00280022" w:rsidP="0028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Да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15</w:t>
            </w:r>
          </w:p>
        </w:tc>
      </w:tr>
      <w:tr w:rsidR="00280022" w:rsidRPr="00E2123F" w:rsidTr="00280022">
        <w:tc>
          <w:tcPr>
            <w:tcW w:w="2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Имеет ли пациент вспомогательное средство </w:t>
            </w: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для перемещения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 xml:space="preserve">Постельный режим/помощь </w:t>
            </w: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медсестры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0</w:t>
            </w:r>
          </w:p>
        </w:tc>
      </w:tr>
      <w:tr w:rsidR="00280022" w:rsidRPr="00E2123F" w:rsidTr="0028002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0022" w:rsidRPr="00E2123F" w:rsidRDefault="00280022" w:rsidP="0028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Костыли/палка/ходунки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15</w:t>
            </w:r>
          </w:p>
        </w:tc>
      </w:tr>
      <w:tr w:rsidR="00280022" w:rsidRPr="00E2123F" w:rsidTr="0028002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0022" w:rsidRPr="00E2123F" w:rsidRDefault="00280022" w:rsidP="0028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Придерживается при перемещении за мебель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30</w:t>
            </w:r>
          </w:p>
        </w:tc>
      </w:tr>
      <w:tr w:rsidR="00280022" w:rsidRPr="00E2123F" w:rsidTr="00280022">
        <w:tc>
          <w:tcPr>
            <w:tcW w:w="2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Проведения внутривенной терапии (наличие </w:t>
            </w:r>
            <w:proofErr w:type="gramStart"/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</w:t>
            </w:r>
            <w:proofErr w:type="gramEnd"/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/в катетера)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Нет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</w:t>
            </w:r>
          </w:p>
        </w:tc>
      </w:tr>
      <w:tr w:rsidR="00280022" w:rsidRPr="00E2123F" w:rsidTr="0028002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0022" w:rsidRPr="00E2123F" w:rsidRDefault="00280022" w:rsidP="0028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Да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</w:t>
            </w:r>
          </w:p>
        </w:tc>
      </w:tr>
      <w:tr w:rsidR="00280022" w:rsidRPr="00E2123F" w:rsidTr="00280022">
        <w:tc>
          <w:tcPr>
            <w:tcW w:w="2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Функция ходьбы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Норма/постельный режим/обездвижен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</w:t>
            </w:r>
          </w:p>
        </w:tc>
      </w:tr>
      <w:tr w:rsidR="00280022" w:rsidRPr="00E2123F" w:rsidTr="0028002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0022" w:rsidRPr="00E2123F" w:rsidRDefault="00280022" w:rsidP="0028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Слабая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</w:t>
            </w:r>
          </w:p>
        </w:tc>
      </w:tr>
      <w:tr w:rsidR="00280022" w:rsidRPr="00E2123F" w:rsidTr="0028002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0022" w:rsidRPr="00E2123F" w:rsidRDefault="00280022" w:rsidP="0028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Нарушена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</w:t>
            </w:r>
          </w:p>
        </w:tc>
      </w:tr>
      <w:tr w:rsidR="00280022" w:rsidRPr="00E2123F" w:rsidTr="00280022">
        <w:tc>
          <w:tcPr>
            <w:tcW w:w="2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Оценка пациентом собственных возможностей и ограничений</w:t>
            </w:r>
          </w:p>
          <w:p w:rsidR="00280022" w:rsidRPr="00E2123F" w:rsidRDefault="00280022" w:rsidP="0028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(ментальный/психический статус)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Знает свои ограничения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</w:t>
            </w:r>
          </w:p>
        </w:tc>
      </w:tr>
      <w:tr w:rsidR="00280022" w:rsidRPr="00E2123F" w:rsidTr="0028002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0022" w:rsidRPr="00E2123F" w:rsidRDefault="00280022" w:rsidP="0028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Переоценивает свои возможности или забывает о своих ограничениях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15</w:t>
            </w:r>
          </w:p>
        </w:tc>
      </w:tr>
      <w:tr w:rsidR="00280022" w:rsidRPr="00E2123F" w:rsidTr="00280022">
        <w:tc>
          <w:tcPr>
            <w:tcW w:w="93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Шкала оценки риска падений</w:t>
            </w:r>
          </w:p>
        </w:tc>
      </w:tr>
      <w:tr w:rsidR="00280022" w:rsidRPr="00E2123F" w:rsidTr="00280022"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Оценка риска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Баллы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Действия</w:t>
            </w:r>
          </w:p>
        </w:tc>
      </w:tr>
      <w:tr w:rsidR="00280022" w:rsidRPr="00E2123F" w:rsidTr="00280022"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Нет риска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2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Тщательный основной медицинский уход</w:t>
            </w:r>
          </w:p>
        </w:tc>
      </w:tr>
      <w:tr w:rsidR="00280022" w:rsidRPr="00E2123F" w:rsidTr="00280022"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Низкий уровень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5–20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280022" w:rsidRPr="00E2123F" w:rsidTr="00280022"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Средний уровень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25–45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Внедрение стандартизированных вмешатель</w:t>
            </w:r>
            <w:proofErr w:type="gramStart"/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ств дл</w:t>
            </w:r>
            <w:proofErr w:type="gramEnd"/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я профилактики падений</w:t>
            </w:r>
          </w:p>
        </w:tc>
      </w:tr>
      <w:tr w:rsidR="00280022" w:rsidRPr="00E2123F" w:rsidTr="00280022"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Высокий уровень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≥46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0022" w:rsidRPr="00E2123F" w:rsidRDefault="00280022" w:rsidP="0028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212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Внедрение специфических вмешательств, направленных на профилактику падений</w:t>
            </w:r>
          </w:p>
        </w:tc>
      </w:tr>
    </w:tbl>
    <w:p w:rsidR="00280022" w:rsidRPr="00280022" w:rsidRDefault="00280022" w:rsidP="002800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</w:p>
    <w:sectPr w:rsidR="00280022" w:rsidRPr="00280022" w:rsidSect="00C45E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0022"/>
    <w:rsid w:val="00280022"/>
    <w:rsid w:val="005379D8"/>
    <w:rsid w:val="005C7E93"/>
    <w:rsid w:val="006C31A3"/>
    <w:rsid w:val="00794A39"/>
    <w:rsid w:val="00926C57"/>
    <w:rsid w:val="00975677"/>
    <w:rsid w:val="00A54D1D"/>
    <w:rsid w:val="00C45E51"/>
    <w:rsid w:val="00E21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0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0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00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2024-07-18T11:30:00Z</dcterms:created>
  <dcterms:modified xsi:type="dcterms:W3CDTF">2024-07-18T12:10:00Z</dcterms:modified>
</cp:coreProperties>
</file>